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493A85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</w:t>
      </w:r>
      <w:proofErr w:type="gramEnd"/>
      <w:r w:rsidR="00493A85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493A85" w:rsidRPr="00493A85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2,2-6,6-tetrabromo-4,4-isopropylidenediphenol</w:t>
      </w:r>
      <w:r w:rsidR="00493A85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3567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3567C9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567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3567C9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_________________________________________________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</w:t>
            </w:r>
            <w:proofErr w:type="gramStart"/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20</w:t>
            </w:r>
            <w:proofErr w:type="gramEnd"/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°C e 1013 </w:t>
            </w:r>
            <w:proofErr w:type="spellStart"/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Solido (100%) [1]</w:t>
            </w:r>
          </w:p>
          <w:p w:rsidR="003567C9" w:rsidRPr="003567C9" w:rsidRDefault="007165B1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69.85pt;margin-top:-42.25pt;width:66pt;height:43.45pt;z-index:251878400;mso-position-horizontal-relative:text;mso-position-vertical-relative:text">
                  <v:textbox style="mso-next-textbox:#_x0000_s1200">
                    <w:txbxContent>
                      <w:p w:rsidR="003D3441" w:rsidRDefault="003D3441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567C9"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Polvere (100%) [1]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Odore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Inodore (100%) [1]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3567C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 </w:t>
            </w:r>
          </w:p>
          <w:p w:rsidR="003567C9" w:rsidRPr="003567C9" w:rsidRDefault="003567C9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Organica (100%) [1]</w:t>
            </w:r>
          </w:p>
          <w:p w:rsidR="003567C9" w:rsidRPr="00D74625" w:rsidRDefault="003567C9" w:rsidP="003567C9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C10407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3A1971" w:rsidRDefault="00C10407" w:rsidP="003567C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3567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3158DC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7165B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2" type="#_x0000_t202" style="position:absolute;left:0;text-align:left;margin-left:463.35pt;margin-top:10.85pt;width:66pt;height:45.2pt;z-index:251880448;mso-position-horizontal-relative:text;mso-position-vertical-relative:text">
                  <v:textbox style="mso-next-textbox:#_x0000_s1202">
                    <w:txbxContent>
                      <w:p w:rsidR="003D3441" w:rsidRDefault="003D3441" w:rsidP="002D474A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2D474A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158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D474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3158D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2D474A" w:rsidRDefault="002D474A" w:rsidP="002D474A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53394B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53394B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Fusione / Punto di congelamento</w:t>
            </w:r>
          </w:p>
          <w:p w:rsidR="002D474A" w:rsidRPr="002D474A" w:rsidRDefault="002D474A" w:rsidP="002D474A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179-181</w:t>
            </w:r>
            <w:r w:rsidRPr="000310BB"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 xml:space="preserve"> °C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  <w:t>2]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310BB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2D474A" w:rsidRPr="002D47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Dati non disponibili</w:t>
            </w:r>
          </w:p>
          <w:p w:rsidR="00AC2D54" w:rsidRPr="00ED2E84" w:rsidRDefault="00AC2D54" w:rsidP="003158DC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ED2E84">
        <w:trPr>
          <w:trHeight w:val="211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2D474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165B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5.5pt;z-index:251876352;mso-position-horizontal-relative:text;mso-position-vertical-relative:text">
                        <v:textbox style="mso-next-textbox:#_x0000_s1198">
                          <w:txbxContent>
                            <w:p w:rsidR="003D3441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2D474A" w:rsidRPr="002D474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D47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2D474A" w:rsidRPr="003A1971" w:rsidRDefault="002D474A" w:rsidP="002D474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</w:t>
            </w:r>
            <w:r w:rsidRP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Pr="003A19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automaticamente</w:t>
            </w:r>
          </w:p>
          <w:p w:rsidR="00AC2D54" w:rsidRPr="002D474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2D474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2D47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D474A" w:rsidRPr="002D47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4F6DF8" w:rsidRPr="00ED2E84" w:rsidRDefault="004F6DF8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B1F28" w:rsidRDefault="00CB1F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B1F28" w:rsidRDefault="00CB1F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B1F28" w:rsidRDefault="00CB1F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B1F28" w:rsidRDefault="00CB1F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B1F28" w:rsidRDefault="00CB1F28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65B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6.7pt;z-index:251875328;mso-position-horizontal-relative:text;mso-position-vertical-relative:text">
                        <v:textbox style="mso-next-textbox:#_x0000_s1197">
                          <w:txbxContent>
                            <w:p w:rsidR="003D3441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1F24C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CB1F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F24C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CB1F2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F24C4" w:rsidRP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1F24C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1F24C4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1F24C4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 Densità relativa </w:t>
            </w:r>
          </w:p>
          <w:p w:rsidR="001F24C4" w:rsidRP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     2.17 [1]</w:t>
            </w:r>
          </w:p>
          <w:p w:rsidR="001F24C4" w:rsidRP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___________________________________________________</w:t>
            </w:r>
          </w:p>
          <w:p w:rsidR="001F24C4" w:rsidRP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1F24C4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1F24C4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 Densità 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Tap</w:t>
            </w:r>
          </w:p>
          <w:p w:rsid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    1.75 g/cm^3 [1]</w:t>
            </w:r>
          </w:p>
          <w:p w:rsidR="001F24C4" w:rsidRPr="001F24C4" w:rsidRDefault="001F24C4" w:rsidP="001F24C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Pr="001F24C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="001F24C4" w:rsidRPr="001F24C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ED2E84" w:rsidRDefault="00AC2D54" w:rsidP="00ED2E84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Pressione del vapore</w:t>
            </w:r>
          </w:p>
        </w:tc>
      </w:tr>
      <w:tr w:rsidR="00AC2D54" w:rsidRPr="00C10407" w:rsidTr="003A1971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65B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39.95pt;z-index:251874304;mso-position-horizontal-relative:text;mso-position-vertical-relative:text">
                        <v:textbox style="mso-next-textbox:#_x0000_s1196">
                          <w:txbxContent>
                            <w:p w:rsidR="003D3441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D300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D3008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F24C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F24C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1F24C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1F24C4" w:rsidRPr="001F24C4" w:rsidRDefault="001F24C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1F24C4" w:rsidRPr="001F24C4" w:rsidRDefault="001F24C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1F24C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1F24C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Pressione del vapore </w:t>
            </w:r>
          </w:p>
          <w:p w:rsidR="001F24C4" w:rsidRPr="00D74625" w:rsidRDefault="001F24C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 Pa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20 °C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E60EF3" w:rsidRPr="003A1971" w:rsidRDefault="004D3008" w:rsidP="00E60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C10407" w:rsidRDefault="00AC2D54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E5C47" w:rsidTr="00A32A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7165B1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left:0;text-align:left;margin-left:40.45pt;margin-top:.7pt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3D3441" w:rsidRDefault="003D3441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32AB9" w:rsidTr="00A32AB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32AB9" w:rsidRDefault="00A32AB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P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32AB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Pr="00F4778F" w:rsidRDefault="00A32AB9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32AB9" w:rsidTr="00A32AB9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32AB9" w:rsidRDefault="00A32AB9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P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32AB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32AB9" w:rsidRDefault="00A32AB9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32AB9" w:rsidRPr="00F4778F" w:rsidRDefault="00A32AB9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32AB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32A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32AB9" w:rsidRPr="00A32AB9" w:rsidRDefault="00A32AB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A32AB9" w:rsidRPr="00A32AB9" w:rsidRDefault="00A32AB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A32AB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A32AB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Log </w:t>
            </w:r>
            <w:proofErr w:type="spellStart"/>
            <w:r w:rsidRPr="00A32AB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A32AB9" w:rsidRPr="0072270D" w:rsidRDefault="00A32AB9" w:rsidP="0072270D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5.903 @ 25°C [1</w:t>
            </w:r>
            <w:r w:rsidR="0072270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E60EF3" w:rsidRDefault="0072270D" w:rsidP="00E624C7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7165B1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left:0;text-align:left;margin-left:41.9pt;margin-top:-3pt;width:66pt;height:44.6pt;z-index:251873280;mso-position-horizontal-relative:text;mso-position-vertical-relative:text">
                        <v:textbox style="mso-next-textbox:#_x0000_s1195">
                          <w:txbxContent>
                            <w:p w:rsidR="003D3441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624C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C847EC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C847EC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C847EC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847E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847E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proofErr w:type="gramStart"/>
            <w:r w:rsidR="00C847E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C847EC" w:rsidRPr="00C847EC" w:rsidRDefault="00C847EC" w:rsidP="00C847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C847EC" w:rsidRPr="00C847EC" w:rsidRDefault="00C847EC" w:rsidP="00C847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C847EC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C847EC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Solubilità dell’acqua (mass/</w:t>
            </w:r>
            <w:proofErr w:type="spellStart"/>
            <w:r w:rsidRPr="00C847EC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vol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)</w:t>
            </w:r>
          </w:p>
          <w:p w:rsidR="00C847EC" w:rsidRPr="003A1971" w:rsidRDefault="00C847EC" w:rsidP="00C847E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  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148-2340 µg/L @25°C and pH 5-9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3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624C7" w:rsidRPr="00C847E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  <w:r w:rsidR="00C847EC" w:rsidRPr="00C847E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9C7F31" w:rsidRDefault="00AC2D54" w:rsidP="009C7F31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4E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94EB0" w:rsidRPr="00B94EB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3A1971" w:rsidRDefault="00B94EB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0A39C9" w:rsidRDefault="007165B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0" type="#_x0000_t202" style="position:absolute;left:0;text-align:left;margin-left:470.25pt;margin-top:-34pt;width:66pt;height:42.35pt;z-index:251779072;mso-position-horizontal-relative:text;mso-position-vertical-relative:text">
                  <v:textbox style="mso-next-textbox:#_x0000_s1100">
                    <w:txbxContent>
                      <w:p w:rsidR="003D3441" w:rsidRDefault="003D3441" w:rsidP="001E5C47">
                        <w:pPr>
                          <w:pBdr>
                            <w:bottom w:val="single" w:sz="12" w:space="1" w:color="auto"/>
                          </w:pBd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1E5C4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  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| 1    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Pr="00B94EB0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B94EB0" w:rsidRPr="00B94EB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3A1971" w:rsidRDefault="00AC2D54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165B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margin-left:211.1pt;margin-top:-.1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3D3441" w:rsidRDefault="003D3441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A15F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A15F4" w:rsidRPr="003A1971" w:rsidRDefault="001A15F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1A15F4" w:rsidRDefault="00AC2D54" w:rsidP="001A15F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3A1971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  <w:r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A15F4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1A15F4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7165B1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3D3441" w:rsidRDefault="003D3441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1A15F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1A15F4" w:rsidRPr="009C7F31" w:rsidRDefault="001A15F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1A15F4" w:rsidRDefault="009C7F3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1A15F4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1A15F4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AC2D54" w:rsidRPr="001A15F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gramEnd"/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16D8E" w:rsidTr="00A16D8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7165B1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6" type="#_x0000_t202" style="position:absolute;margin-left:212.1pt;margin-top:-.1pt;width:66pt;height:44pt;z-index:251780096;mso-position-horizontal-relative:text;mso-position-vertical-relative:text">
                        <v:textbox style="mso-next-textbox:#_x0000_s1106">
                          <w:txbxContent>
                            <w:p w:rsidR="003D3441" w:rsidRDefault="003D3441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A16D8E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93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93220" w:rsidRPr="00A16D8E" w:rsidRDefault="0009322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093220" w:rsidRDefault="00A16D8E" w:rsidP="00093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093220" w:rsidRP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093220" w:rsidRP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</w:t>
            </w:r>
            <w:r w:rsidR="00AC2D54" w:rsidRP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093220">
        <w:trPr>
          <w:trHeight w:val="17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7165B1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3D3441" w:rsidRDefault="003D3441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9322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9322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93220" w:rsidRPr="00BC78B9" w:rsidRDefault="0009322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093220" w:rsidRDefault="00093220" w:rsidP="000932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0932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211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lastRenderedPageBreak/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548F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E548F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E548FB" w:rsidRPr="00BC78B9" w:rsidRDefault="00E548FB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7165B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3D3441" w:rsidRDefault="003D3441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BC78B9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E548FB" w:rsidRDefault="00BC78B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E548FB" w:rsidRPr="00E548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E548FB" w:rsidRPr="00E548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E548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</w:t>
            </w:r>
            <w:r w:rsidR="00AC2D54" w:rsidRPr="00E548F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231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165B1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09" type="#_x0000_t202" style="position:absolute;left:0;text-align:left;margin-left:48pt;margin-top:-2.55pt;width:66pt;height:42.8pt;z-index:251784192;mso-position-horizontal-relative:text;mso-position-vertical-relative:text">
                        <v:textbox style="mso-next-textbox:#_x0000_s1109">
                          <w:txbxContent>
                            <w:p w:rsidR="003D3441" w:rsidRDefault="003D3441" w:rsidP="00BC78B9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BC78B9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31706" w:rsidTr="0023170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31706" w:rsidRDefault="0023170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3170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F4778F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31706" w:rsidTr="00231706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31706" w:rsidRDefault="0023170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3170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F4778F" w:rsidRDefault="00231706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31706" w:rsidTr="0023170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31706" w:rsidRDefault="00231706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3170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1706" w:rsidRPr="00F4778F" w:rsidRDefault="00231706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31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3170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31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</w:t>
            </w:r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3170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23170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23170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proprietà dissocianti </w:t>
            </w:r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23170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Si (100%) [1]</w:t>
            </w:r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23170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23170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costante di dissociazione</w:t>
            </w:r>
          </w:p>
          <w:p w:rsidR="00231706" w:rsidRPr="00231706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9.37-9.43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@ 20°C [2]</w:t>
            </w:r>
          </w:p>
          <w:p w:rsidR="00231706" w:rsidRPr="00BC78B9" w:rsidRDefault="0023170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231706" w:rsidRDefault="00AC2D54" w:rsidP="0023170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65B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3D3441" w:rsidRDefault="003D3441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impossibile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B12C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9B12C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B12CF" w:rsidRPr="00FB4F2A" w:rsidRDefault="009B12C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Default="0046020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9B12CF" w:rsidRDefault="009B12CF" w:rsidP="009B12C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B12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Dati non disponibili</w:t>
            </w:r>
            <w:proofErr w:type="gramStart"/>
            <w:r w:rsidR="00460203" w:rsidRPr="009B12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</w:t>
            </w:r>
            <w:r w:rsidR="00AC2D54" w:rsidRPr="009B12C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</w:t>
            </w:r>
            <w:proofErr w:type="gramEnd"/>
          </w:p>
        </w:tc>
      </w:tr>
    </w:tbl>
    <w:p w:rsidR="00E548FB" w:rsidRDefault="00E548FB" w:rsidP="00E548F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E548FB" w:rsidRDefault="00CD4FB8" w:rsidP="00E548FB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548BC" w:rsidTr="00B548BC">
        <w:trPr>
          <w:trHeight w:val="219"/>
        </w:trPr>
        <w:tc>
          <w:tcPr>
            <w:tcW w:w="10915" w:type="dxa"/>
          </w:tcPr>
          <w:p w:rsidR="00B548BC" w:rsidRPr="000A39C9" w:rsidRDefault="00B548BC" w:rsidP="00B548BC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proofErr w:type="gram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</w:t>
            </w:r>
            <w:proofErr w:type="gramEnd"/>
          </w:p>
        </w:tc>
      </w:tr>
      <w:tr w:rsidR="00B548BC" w:rsidRPr="00C10407" w:rsidTr="00B548BC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48BC" w:rsidTr="003A50DF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48BC" w:rsidRPr="001E5C47" w:rsidRDefault="007165B1" w:rsidP="00B548B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3" type="#_x0000_t202" style="position:absolute;margin-left:211.35pt;margin-top:-1.1pt;width:66pt;height:46pt;z-index:251882496;mso-position-horizontal-relative:text;mso-position-vertical-relative:text">
                        <v:textbox style="mso-next-textbox:#_x0000_s1203">
                          <w:txbxContent>
                            <w:p w:rsidR="003D3441" w:rsidRDefault="003D3441" w:rsidP="00B548BC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B548BC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548BC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48BC" w:rsidRDefault="00B548BC" w:rsidP="00B548B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48BC" w:rsidRDefault="00B548BC" w:rsidP="00B548B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48BC" w:rsidRDefault="00B548BC" w:rsidP="00B548B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48BC" w:rsidRDefault="00B548BC" w:rsidP="00B548BC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50DF" w:rsidTr="003A50DF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A50DF" w:rsidRPr="003A50DF" w:rsidRDefault="003A50DF" w:rsidP="00B548BC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A50DF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50DF" w:rsidRPr="003A50DF" w:rsidRDefault="003A50DF" w:rsidP="00B548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3A50DF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50DF" w:rsidRDefault="003A50DF" w:rsidP="00B548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50DF" w:rsidRDefault="003A50DF" w:rsidP="00B548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A50DF" w:rsidRDefault="003A50DF" w:rsidP="00B548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48BC" w:rsidRPr="000A39C9" w:rsidRDefault="00B548BC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548BC" w:rsidRPr="00B548BC" w:rsidRDefault="00B548BC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548BC" w:rsidRPr="00B548BC" w:rsidRDefault="00B548BC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________________________________________________</w:t>
            </w:r>
          </w:p>
          <w:p w:rsidR="00B548BC" w:rsidRPr="003A50DF" w:rsidRDefault="00B548BC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548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B548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dissipazione emivita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(DT</w:t>
            </w:r>
            <w:r w:rsidR="003A50D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50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)</w:t>
            </w:r>
          </w:p>
          <w:p w:rsidR="003A50DF" w:rsidRPr="003A50DF" w:rsidRDefault="003A50DF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3A50D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2.88 h [1]</w:t>
            </w:r>
          </w:p>
          <w:p w:rsidR="00B548BC" w:rsidRPr="00B548BC" w:rsidRDefault="00B548BC" w:rsidP="00B548B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B548BC" w:rsidRPr="000A39C9" w:rsidRDefault="00B548BC" w:rsidP="00B548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48BC" w:rsidRPr="000A39C9" w:rsidRDefault="00B548BC" w:rsidP="00B548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48BC" w:rsidRDefault="00B548BC" w:rsidP="00B548B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B548BC" w:rsidRPr="003A50DF" w:rsidRDefault="00B548BC" w:rsidP="003A50DF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Idrolisi</w:t>
            </w:r>
            <w:proofErr w:type="spellEnd"/>
          </w:p>
        </w:tc>
      </w:tr>
      <w:tr w:rsidR="00AC2D54" w:rsidRPr="00C10407" w:rsidTr="00200071">
        <w:trPr>
          <w:trHeight w:val="161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65B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3D3441" w:rsidRDefault="003D3441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493A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C7493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C7493A" w:rsidRPr="00CD4FB8" w:rsidRDefault="00C7493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200071" w:rsidRDefault="00AC2D54" w:rsidP="002000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20007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00796" w:rsidTr="002D7F20">
        <w:trPr>
          <w:trHeight w:val="219"/>
        </w:trPr>
        <w:tc>
          <w:tcPr>
            <w:tcW w:w="10915" w:type="dxa"/>
          </w:tcPr>
          <w:p w:rsidR="00400796" w:rsidRPr="00400796" w:rsidRDefault="00400796" w:rsidP="0040079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</w:t>
            </w:r>
            <w:proofErr w:type="gramEnd"/>
          </w:p>
        </w:tc>
      </w:tr>
      <w:tr w:rsidR="00400796" w:rsidRPr="00C10407" w:rsidTr="002D7F20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00796" w:rsidTr="002D7F2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00796" w:rsidRPr="001E5C47" w:rsidRDefault="007165B1" w:rsidP="002D7F2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1.35pt;margin-top:-1.1pt;width:66pt;height:46pt;z-index:251884544;mso-position-horizontal-relative:text;mso-position-vertical-relative:text">
                        <v:textbox style="mso-next-textbox:#_x0000_s1204">
                          <w:txbxContent>
                            <w:p w:rsidR="003D3441" w:rsidRDefault="003D3441" w:rsidP="00400796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400796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00796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00796" w:rsidTr="002D7F2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00796" w:rsidRPr="003A50DF" w:rsidRDefault="00400796" w:rsidP="002D7F20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A50DF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00796" w:rsidRPr="003A50DF" w:rsidRDefault="00400796" w:rsidP="002D7F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3A50DF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00796" w:rsidRDefault="00400796" w:rsidP="002D7F2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400796" w:rsidRPr="000A39C9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00796" w:rsidRPr="00B548BC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00796" w:rsidRPr="00B548BC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________________________________________________</w:t>
            </w:r>
          </w:p>
          <w:p w:rsidR="00400796" w:rsidRPr="003A50DF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548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B548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dissipazione emivita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(DT50)</w:t>
            </w:r>
          </w:p>
          <w:p w:rsidR="00400796" w:rsidRPr="003A50DF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CC775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16-350 min</w:t>
            </w:r>
            <w:proofErr w:type="gramStart"/>
            <w:r w:rsidRPr="003A50D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3A50D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[</w:t>
            </w:r>
            <w:r w:rsidR="00CC775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3A50D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00796" w:rsidRPr="00B548BC" w:rsidRDefault="00400796" w:rsidP="002D7F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</w:p>
          <w:p w:rsidR="00400796" w:rsidRPr="000A39C9" w:rsidRDefault="00400796" w:rsidP="002D7F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00796" w:rsidRPr="000A39C9" w:rsidRDefault="00400796" w:rsidP="002D7F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00796" w:rsidRDefault="00400796" w:rsidP="002D7F2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00796" w:rsidRPr="003A50DF" w:rsidRDefault="00400796" w:rsidP="002D7F20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F36D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65B1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margin-left:209.85pt;margin-top:-.1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3D3441" w:rsidRDefault="003D3441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36D48" w:rsidTr="00F36D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36D48" w:rsidRPr="00F36D48" w:rsidRDefault="00F36D4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36D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36D4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36D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36D48" w:rsidRPr="00F36D48" w:rsidRDefault="00F36D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F36D48" w:rsidRPr="00F36D48" w:rsidRDefault="00F36D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F36D4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F36D4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</w:t>
            </w:r>
          </w:p>
          <w:p w:rsidR="00F36D48" w:rsidRPr="00F36D48" w:rsidRDefault="00F36D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F36D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 biodegradabile (100%)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F36D48" w:rsidRDefault="00AC2D54" w:rsidP="00F36D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F36D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F36D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165B1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left:0;text-align:left;margin-left:40.15pt;margin-top:-.25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3D3441" w:rsidRDefault="003D3441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36D48" w:rsidTr="00F36D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36D48" w:rsidRPr="00F36D48" w:rsidRDefault="00F36D4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36D48" w:rsidTr="00F36D4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36D48" w:rsidRPr="00F36D48" w:rsidRDefault="00F36D48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36D48" w:rsidRPr="00F36D48" w:rsidRDefault="00F36D48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36D48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F36D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F36D4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36D48" w:rsidRPr="00CF6D61" w:rsidRDefault="00F36D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F36D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4120A7">
        <w:trPr>
          <w:trHeight w:val="186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4120A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165B1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40.6pt;margin-top:.1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3D3441" w:rsidRDefault="003D3441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20A7" w:rsidTr="004120A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120A7" w:rsidRDefault="004120A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P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20A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120A7" w:rsidTr="004120A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120A7" w:rsidRDefault="004120A7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P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20A7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4120A7" w:rsidRDefault="004120A7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D7F2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120A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120A7" w:rsidRPr="000A31E2" w:rsidRDefault="004120A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120A7" w:rsidRDefault="00AC2D54" w:rsidP="004120A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4120A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D11D4D" w:rsidTr="009F5EF5">
        <w:trPr>
          <w:trHeight w:val="219"/>
        </w:trPr>
        <w:tc>
          <w:tcPr>
            <w:tcW w:w="10915" w:type="dxa"/>
          </w:tcPr>
          <w:p w:rsidR="00D11D4D" w:rsidRPr="00D11D4D" w:rsidRDefault="00D11D4D" w:rsidP="00D11D4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: terrestre </w:t>
            </w:r>
          </w:p>
        </w:tc>
      </w:tr>
      <w:tr w:rsidR="00D11D4D" w:rsidRPr="00C10407" w:rsidTr="009F5EF5">
        <w:trPr>
          <w:trHeight w:val="186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D11D4D" w:rsidTr="00D11D4D">
              <w:trPr>
                <w:cnfStyle w:val="1000000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11D4D" w:rsidRPr="001E5C47" w:rsidRDefault="00D11D4D" w:rsidP="009F5EF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11D4D" w:rsidRDefault="007165B1" w:rsidP="009F5EF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205" type="#_x0000_t202" style="position:absolute;left:0;text-align:left;margin-left:40.6pt;margin-top:.1pt;width:66pt;height:40.75pt;z-index:251886592;mso-position-horizontal-relative:text;mso-position-vertical-relative:text">
                        <v:textbox style="mso-next-textbox:#_x0000_s1205">
                          <w:txbxContent>
                            <w:p w:rsidR="003D3441" w:rsidRDefault="003D3441" w:rsidP="00D11D4D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D11D4D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11D4D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11D4D" w:rsidTr="00D11D4D">
              <w:trPr>
                <w:cnfStyle w:val="000000100000"/>
                <w:trHeight w:val="17"/>
              </w:trPr>
              <w:tc>
                <w:tcPr>
                  <w:cnfStyle w:val="001000000000"/>
                  <w:tcW w:w="1059" w:type="dxa"/>
                  <w:shd w:val="clear" w:color="auto" w:fill="DBE5F1" w:themeFill="accent1" w:themeFillTint="33"/>
                </w:tcPr>
                <w:p w:rsidR="00D11D4D" w:rsidRDefault="00D11D4D" w:rsidP="009F5EF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D4D" w:rsidRPr="004120A7" w:rsidRDefault="00D11D4D" w:rsidP="009F5E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11D4D" w:rsidRDefault="00D11D4D" w:rsidP="009F5EF5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D11D4D" w:rsidRPr="000A39C9" w:rsidRDefault="00D11D4D" w:rsidP="009F5EF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D11D4D" w:rsidRPr="004120A7" w:rsidRDefault="00D11D4D" w:rsidP="009F5EF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D11D4D" w:rsidRPr="000A31E2" w:rsidRDefault="00D11D4D" w:rsidP="009F5EF5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11D4D" w:rsidRPr="000A39C9" w:rsidRDefault="00D11D4D" w:rsidP="009F5EF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D11D4D" w:rsidRPr="004120A7" w:rsidRDefault="00D11D4D" w:rsidP="009F5EF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4096F" w:rsidTr="00B63C4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54096F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B63C4A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left:0;text-align:left;margin-left:37.15pt;margin-top:.1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3D3441" w:rsidRDefault="003D3441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3C4A" w:rsidTr="00B63C4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3C4A" w:rsidRDefault="00B63C4A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63C4A" w:rsidTr="00B63C4A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3C4A" w:rsidRDefault="00B63C4A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42B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F42BE7" w:rsidRPr="0054096F" w:rsidRDefault="00F42BE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F42BE7" w:rsidRDefault="00AC2D54" w:rsidP="00F42B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="0054096F" w:rsidRPr="00F42BE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</w:t>
            </w:r>
            <w:r w:rsidRPr="00F42BE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F5EF5" w:rsidRDefault="009F5EF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F5EF5" w:rsidRDefault="009F5EF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  <w:tr w:rsidR="00AC2D54" w:rsidRPr="00C10407" w:rsidTr="0054096F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54096F" w:rsidTr="00B63C4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7165B1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3" type="#_x0000_t202" style="position:absolute;margin-left:210.35pt;margin-top:-.1pt;width:66pt;height:43pt;z-index:251819008;mso-position-horizontal-relative:text;mso-position-vertical-relative:text">
                        <v:textbox style="mso-next-textbox:#_x0000_s1133">
                          <w:txbxContent>
                            <w:p w:rsidR="003D3441" w:rsidRDefault="003D3441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3C4A" w:rsidTr="00B63C4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3C4A" w:rsidRPr="00B63C4A" w:rsidRDefault="00B63C4A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Default="00B63C4A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4096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AC2D54" w:rsidRPr="00C10407" w:rsidRDefault="0054096F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Modellazione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distribuzione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63C4A">
        <w:trPr>
          <w:trHeight w:val="247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7A69" w:rsidTr="00B63C4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7A69" w:rsidRPr="001E5C47" w:rsidRDefault="007165B1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7" type="#_x0000_t202" style="position:absolute;margin-left:210.35pt;margin-top:-.1pt;width:66pt;height:42.5pt;z-index:251823104;mso-position-horizontal-relative:text;mso-position-vertical-relative:text">
                        <v:textbox style="mso-next-textbox:#_x0000_s1137">
                          <w:txbxContent>
                            <w:p w:rsidR="003D3441" w:rsidRDefault="003D3441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47A6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3C4A" w:rsidTr="00B63C4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63C4A" w:rsidRPr="00B63C4A" w:rsidRDefault="00B63C4A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inherit" w:eastAsia="Times New Roman" w:hAnsi="inherit" w:cs="Tahoma"/>
                      <w:noProof/>
                      <w:color w:val="auto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B63C4A"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63C4A" w:rsidRPr="00B63C4A" w:rsidRDefault="00B63C4A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7A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63C4A" w:rsidRPr="00B63C4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________________________________________________</w:t>
            </w:r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63C4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%</w:t>
            </w:r>
            <w:r w:rsidRPr="00B63C4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distribuzione media </w:t>
            </w:r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    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Aria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0%[1]</w:t>
            </w:r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Acqua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0.632% [1]</w:t>
            </w:r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Suolo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53.2% [1]</w:t>
            </w:r>
          </w:p>
          <w:p w:rsidR="00B63C4A" w:rsidRPr="00B63C4A" w:rsidRDefault="00B63C4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Sedimento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46.2 % [1]</w:t>
            </w:r>
          </w:p>
          <w:p w:rsidR="00B63C4A" w:rsidRPr="00B63C4A" w:rsidRDefault="00B63C4A" w:rsidP="00B63C4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63C4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Aerosol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0% [1]</w:t>
            </w:r>
          </w:p>
          <w:p w:rsidR="00AC2D54" w:rsidRPr="00C10407" w:rsidRDefault="00AC2D54" w:rsidP="00B63C4A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1D5A1C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proofErr w:type="gramStart"/>
            <w:r w:rsidR="001D5A1C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7165B1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.5pt;width:66pt;height:39.2pt;z-index:251824128;mso-position-horizontal-relative:text;mso-position-vertical-relative:text">
                        <v:textbox style="mso-next-textbox:#_x0000_s1139">
                          <w:txbxContent>
                            <w:p w:rsidR="003D3441" w:rsidRDefault="003D3441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EB52D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962462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96246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EB52D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EB52D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62462" w:rsidRPr="00EB52D4" w:rsidRDefault="00AC2D54" w:rsidP="00EB52D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EB52D4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EB52D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EB52D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EB52D4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62462" w:rsidRPr="004C167D" w:rsidRDefault="0096246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C50 (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 giorni) 4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90 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540-1100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B52D4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[3]</w:t>
            </w:r>
          </w:p>
          <w:p w:rsidR="004C167D" w:rsidRPr="004C167D" w:rsidRDefault="004C167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8h</w:t>
            </w:r>
            <w:proofErr w:type="gramEnd"/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800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4C167D" w:rsidRPr="004C167D" w:rsidRDefault="00EB52D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2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60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="004C167D" w:rsidRPr="004C167D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g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proofErr w:type="spellEnd"/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/L [1]</w:t>
            </w:r>
          </w:p>
          <w:p w:rsidR="00962462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(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 giorni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.1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C167D"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] </w:t>
            </w:r>
          </w:p>
          <w:p w:rsidR="00EB52D4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</w:t>
            </w:r>
          </w:p>
          <w:p w:rsidR="00EB52D4" w:rsidRPr="000A39C9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B52D4" w:rsidRPr="000A39C9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B52D4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EB52D4" w:rsidRPr="004C167D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B52D4" w:rsidRDefault="00EB52D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B52D4" w:rsidRDefault="00EB52D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B52D4" w:rsidRDefault="00EB52D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B52D4" w:rsidRDefault="00EB52D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EB52D4" w:rsidRDefault="00EB52D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2C1573">
        <w:trPr>
          <w:trHeight w:val="232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7165B1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40.8pt;z-index:251726848;mso-position-horizontal-relative:text;mso-position-vertical-relative:text">
                        <v:textbox style="mso-next-textbox:#_x0000_s1067">
                          <w:txbxContent>
                            <w:p w:rsidR="003D3441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C157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2C157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2C1573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2C1573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F25E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F25E7" w:rsidRPr="002C1573" w:rsidRDefault="00BF25E7" w:rsidP="00BF25E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57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2C157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2C1573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56041E" w:rsidRPr="00544CA6" w:rsidRDefault="0056041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35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EB52D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160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56041E" w:rsidRPr="00544CA6" w:rsidRDefault="00EB52D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OEC (3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310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6041E" w:rsidRPr="00544CA6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6041E" w:rsidRPr="00544CA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EB52D4" w:rsidRPr="00EB52D4" w:rsidRDefault="00EB52D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B52D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EB52D4" w:rsidRPr="000A39C9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B52D4" w:rsidRPr="000A39C9" w:rsidRDefault="00EB52D4" w:rsidP="00EB52D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2C1573" w:rsidRDefault="00EB52D4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87442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left:0;text-align:left;margin-left:40.4pt;margin-top:-3.05pt;width:66pt;height:40.15pt;z-index:251728896;mso-position-horizontal-relative:text;mso-position-vertical-relative:text">
                        <v:textbox style="mso-next-textbox:#_x0000_s1068">
                          <w:txbxContent>
                            <w:p w:rsidR="003D3441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C157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2C157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D964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2C1573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2C1573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C1573" w:rsidRDefault="00AC2D54" w:rsidP="002C157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D964D3" w:rsidRPr="002C1573" w:rsidRDefault="00D964D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2C157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2C157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2C1573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957590" w:rsidRPr="00957590" w:rsidRDefault="00957590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957590" w:rsidRPr="00957590" w:rsidRDefault="002C1573" w:rsidP="00D964D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proofErr w:type="gramEnd"/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1.8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957590"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D964D3" w:rsidRDefault="00957590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h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1.8</w:t>
            </w:r>
            <w:r w:rsidRPr="0095759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mg/L [</w:t>
            </w:r>
            <w:r w:rsidR="002C157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1]</w:t>
            </w:r>
          </w:p>
          <w:p w:rsidR="002C1573" w:rsidRDefault="002C1573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2C1573" w:rsidRPr="000A39C9" w:rsidRDefault="002C1573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C1573" w:rsidRPr="000A39C9" w:rsidRDefault="002C1573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C1573" w:rsidRPr="002C1573" w:rsidRDefault="002C1573" w:rsidP="002C157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B71636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E234D1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left:0;text-align:left;margin-left:40.4pt;margin-top:-3.05pt;width:66pt;height:41.5pt;z-index:251730944;mso-position-horizontal-relative:text;mso-position-vertical-relative:text">
                        <v:textbox style="mso-next-textbox:#_x0000_s1069">
                          <w:txbxContent>
                            <w:p w:rsidR="003D3441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234D1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631A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234D1" w:rsidRDefault="00E234D1" w:rsidP="00E234D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E234D1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234D1" w:rsidRDefault="00AC2D54" w:rsidP="00E234D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E234D1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E234D1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234D1" w:rsidRDefault="00E234D1" w:rsidP="00E234D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 w:rsidRPr="00E234D1"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E234D1" w:rsidRDefault="00AC2D54" w:rsidP="00E234D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631A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B574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8631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B574E" w:rsidRPr="008631A1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8631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8631A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FB574E" w:rsidRPr="00FB574E" w:rsidRDefault="00FB574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</w:t>
            </w:r>
            <w:r w:rsidR="008631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70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 w:rsidR="008631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17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 w:rsidR="008631A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FB574E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FB574E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(21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380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FB574E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(14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FB574E" w:rsidRPr="008631A1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LOEC (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32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574E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8631A1" w:rsidRPr="008631A1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</w:t>
            </w:r>
          </w:p>
          <w:p w:rsidR="008631A1" w:rsidRPr="000A39C9" w:rsidRDefault="008631A1" w:rsidP="008631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8631A1" w:rsidRPr="000A39C9" w:rsidRDefault="008631A1" w:rsidP="008631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8631A1" w:rsidRDefault="008631A1" w:rsidP="008631A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8631A1" w:rsidRPr="00C10407" w:rsidRDefault="008631A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3B55DE">
        <w:trPr>
          <w:trHeight w:val="218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3B55D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3B55D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B55D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3B55D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B55DE" w:rsidTr="003B55DE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3B55DE" w:rsidRDefault="003B55D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B55DE" w:rsidRDefault="003B55DE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B55DE" w:rsidRDefault="003B55D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3B55DE" w:rsidRDefault="003B55D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3B55DE" w:rsidRDefault="003B55D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B55D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B55DE" w:rsidRDefault="00AC2D54" w:rsidP="003B55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B55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986EF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986EF3" w:rsidRPr="003B55DE" w:rsidRDefault="00986EF3" w:rsidP="00986E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3B55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3B55D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F03E1" w:rsidRPr="007F03E1" w:rsidRDefault="003B55D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NOEC (4 giorni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5.6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m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7F03E1" w:rsidRP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3B55DE" w:rsidRPr="003B55DE" w:rsidRDefault="003B55D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3B55DE">
              <w:rPr>
                <w:rFonts w:ascii="inherit" w:eastAsia="Times New Roman" w:hAnsi="inherit" w:cs="Tahoma"/>
                <w:b/>
                <w:noProof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05pt;margin-top:-61.55pt;width:66pt;height:41.5pt;z-index:251732992;mso-position-horizontal-relative:text;mso-position-vertical-relative:text">
                  <v:textbox style="mso-next-textbox:#_x0000_s1070">
                    <w:txbxContent>
                      <w:p w:rsidR="003D3441" w:rsidRDefault="003D3441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DF042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Pr="003B55D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</w:t>
            </w:r>
          </w:p>
          <w:p w:rsidR="003B55DE" w:rsidRPr="000A39C9" w:rsidRDefault="003B55DE" w:rsidP="003B55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3B55DE" w:rsidRPr="000A39C9" w:rsidRDefault="003B55DE" w:rsidP="003B55D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9F68F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</w:t>
            </w:r>
            <w:proofErr w:type="gramEnd"/>
            <w:r w:rsidR="009F68F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9F68FF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F68FF" w:rsidTr="009F68F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F68FF" w:rsidRDefault="009F68FF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68FF" w:rsidRPr="009F68FF" w:rsidRDefault="009F68FF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9F68FF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68FF" w:rsidRDefault="009F68FF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68FF" w:rsidRDefault="009F68FF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F68FF" w:rsidRDefault="009F68FF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F68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F68FF" w:rsidRDefault="00AC2D54" w:rsidP="009F68F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F68F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9F68FF" w:rsidRPr="009F68FF" w:rsidRDefault="009F68FF" w:rsidP="009F68F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>_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Pr="009F68FF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F68FF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</w:t>
            </w:r>
          </w:p>
          <w:p w:rsidR="007817C2" w:rsidRDefault="009F68FF" w:rsidP="009F68F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  </w:t>
            </w:r>
            <w:r w:rsidRPr="007817C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EC50 (3 h) 15 mg/L [1]</w:t>
            </w:r>
            <w:proofErr w:type="gramStart"/>
            <w:r w:rsidRPr="007817C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AC2D54" w:rsidRPr="007817C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7817C2" w:rsidRPr="007817C2" w:rsidRDefault="007817C2" w:rsidP="007817C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7817C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</w:t>
            </w:r>
          </w:p>
          <w:p w:rsidR="007817C2" w:rsidRPr="007817C2" w:rsidRDefault="00600E3D" w:rsidP="007817C2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7" type="#_x0000_t202" style="position:absolute;left:0;text-align:left;margin-left:468.45pt;margin-top:-46.15pt;width:66pt;height:35pt;z-index:251888640">
                  <v:textbox style="mso-next-textbox:#_x0000_s1207">
                    <w:txbxContent>
                      <w:p w:rsidR="003D3441" w:rsidRDefault="003D3441" w:rsidP="007817C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FB2323" w:rsidRDefault="003D3441" w:rsidP="007817C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7817C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="007817C2" w:rsidRPr="007817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7817C2" w:rsidRPr="007817C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7817C2" w:rsidRPr="007817C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7817C2" w:rsidRPr="007817C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7817C2" w:rsidRDefault="007817C2" w:rsidP="007817C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  <w:p w:rsidR="007817C2" w:rsidRPr="007817C2" w:rsidRDefault="007817C2" w:rsidP="007817C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532ECE">
              <w:trPr>
                <w:cnfStyle w:val="100000000000"/>
                <w:trHeight w:val="17"/>
              </w:trPr>
              <w:tc>
                <w:tcPr>
                  <w:cnfStyle w:val="001000000000"/>
                  <w:tcW w:w="888" w:type="dxa"/>
                  <w:shd w:val="clear" w:color="auto" w:fill="DBE5F1" w:themeFill="accent1" w:themeFillTint="33"/>
                </w:tcPr>
                <w:p w:rsidR="0017292A" w:rsidRPr="001E5C47" w:rsidRDefault="00532EC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</w:t>
                  </w:r>
                  <w:proofErr w:type="gramEnd"/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ECE" w:rsidTr="00532ECE">
              <w:trPr>
                <w:cnfStyle w:val="000000100000"/>
                <w:trHeight w:val="17"/>
              </w:trPr>
              <w:tc>
                <w:tcPr>
                  <w:cnfStyle w:val="001000000000"/>
                  <w:tcW w:w="888" w:type="dxa"/>
                  <w:shd w:val="clear" w:color="auto" w:fill="DBE5F1" w:themeFill="accent1" w:themeFillTint="33"/>
                </w:tcPr>
                <w:p w:rsidR="00532ECE" w:rsidRDefault="00532ECE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2ECE" w:rsidRPr="00532ECE" w:rsidRDefault="00532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532ECE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2ECE" w:rsidRDefault="00532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2ECE" w:rsidRDefault="00532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32ECE" w:rsidRDefault="00532ECE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7165B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46" type="#_x0000_t202" style="position:absolute;left:0;text-align:left;margin-left:464.35pt;margin-top:14.3pt;width:66pt;height:35pt;z-index:251829248;mso-position-horizontal-relative:text;mso-position-vertical-relative:text">
                  <v:textbox style="mso-next-textbox:#_x0000_s1146">
                    <w:txbxContent>
                      <w:p w:rsidR="003D3441" w:rsidRDefault="003D3441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FB2323" w:rsidRDefault="003D3441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0B02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0B02D3" w:rsidRPr="000B02D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B02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</w:p>
          <w:p w:rsidR="000B02D3" w:rsidRPr="000B02D3" w:rsidRDefault="000B02D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P/R risultati</w:t>
            </w:r>
          </w:p>
          <w:p w:rsidR="000B02D3" w:rsidRPr="000B02D3" w:rsidRDefault="000B02D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NOEC (28 giorni) 90-254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0B02D3" w:rsidRPr="000B02D3" w:rsidRDefault="000B02D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NOEC (14 giorni) 39-46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[3]</w:t>
            </w:r>
          </w:p>
          <w:p w:rsidR="00532ECE" w:rsidRPr="00532ECE" w:rsidRDefault="000B02D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LOEC (28 giorni) 151-500 mg/kg sedimento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</w:t>
            </w:r>
            <w:r w:rsidR="00532EC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  <w:proofErr w:type="gramEnd"/>
          </w:p>
          <w:p w:rsidR="00AC2D54" w:rsidRPr="00532ECE" w:rsidRDefault="00532EC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EC50 (28 giorni) 235-1000 mg/kg sedimento [4]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32ECE" w:rsidRPr="0017292A" w:rsidRDefault="00532EC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532ECE" w:rsidRDefault="00AC2D54" w:rsidP="00532E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532ECE" w:rsidRPr="00532EC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4177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7748" w:rsidTr="004177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17748" w:rsidRDefault="00417748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P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774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Pr="007165B1" w:rsidRDefault="00417748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17748" w:rsidTr="0041774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17748" w:rsidRDefault="00417748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P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774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417748" w:rsidRPr="007165B1" w:rsidRDefault="00417748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4177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7" type="#_x0000_t202" style="position:absolute;left:0;text-align:left;margin-left:471.8pt;margin-top:10.1pt;width:66pt;height:39.15pt;z-index:251830272;mso-position-horizontal-relative:text;mso-position-vertical-relative:text">
                  <v:textbox style="mso-next-textbox:#_x0000_s1147">
                    <w:txbxContent>
                      <w:p w:rsidR="003D3441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FB2323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35F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335F93" w:rsidRPr="00335F9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335F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proofErr w:type="gramStart"/>
            <w:r w:rsidR="00335F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335F93" w:rsidRPr="00335F93" w:rsidRDefault="00335F9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P/R risultati </w:t>
            </w:r>
          </w:p>
          <w:p w:rsidR="00417748" w:rsidRPr="00417748" w:rsidRDefault="00417748" w:rsidP="004177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(56</w:t>
            </w:r>
            <w:r w:rsidR="00335F9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310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417748" w:rsidRPr="00417748" w:rsidRDefault="00417748" w:rsidP="004177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(28 giorni) 20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  <w:proofErr w:type="gramStart"/>
            <w:r w:rsidR="00335F93" w:rsidRPr="004177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4177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</w:p>
          <w:p w:rsidR="00AC2D54" w:rsidRPr="00417748" w:rsidRDefault="00417748" w:rsidP="00417748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  <w:r w:rsidR="00AC2D54" w:rsidRPr="004177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417748" w:rsidRDefault="00AC2D54" w:rsidP="0041774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417748" w:rsidRPr="00417748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417748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177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artropodi terrestri</w:t>
            </w:r>
            <w:proofErr w:type="gramStart"/>
            <w:r w:rsidRPr="004177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417748" w:rsidRPr="004177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</w:t>
            </w:r>
            <w:proofErr w:type="gramEnd"/>
            <w:r w:rsidR="00417748" w:rsidRPr="004177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4177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le piante terrestri </w:t>
            </w:r>
          </w:p>
        </w:tc>
      </w:tr>
      <w:tr w:rsidR="00AC2D54" w:rsidRPr="00C10407" w:rsidTr="002127F9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41774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2127F9" w:rsidRDefault="00417748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9" type="#_x0000_t202" style="position:absolute;left:0;text-align:left;margin-left:39.85pt;margin-top:-1.25pt;width:66pt;height:39pt;z-index:251832320;mso-position-horizontal-relative:text;mso-position-vertical-relative:text">
                        <v:textbox style="mso-next-textbox:#_x0000_s1149">
                          <w:txbxContent>
                            <w:p w:rsidR="003D3441" w:rsidRDefault="003D3441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FB2323" w:rsidRDefault="003D3441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17748" w:rsidTr="0041774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tcBorders>
                    <w:right w:val="nil"/>
                  </w:tcBorders>
                  <w:shd w:val="clear" w:color="auto" w:fill="DBE5F1" w:themeFill="accent1" w:themeFillTint="33"/>
                </w:tcPr>
                <w:p w:rsidR="00417748" w:rsidRDefault="00417748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P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774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17748" w:rsidTr="00417748">
              <w:trPr>
                <w:trHeight w:val="17"/>
              </w:trPr>
              <w:tc>
                <w:tcPr>
                  <w:cnfStyle w:val="001000000000"/>
                  <w:tcW w:w="912" w:type="dxa"/>
                  <w:tcBorders>
                    <w:right w:val="nil"/>
                  </w:tcBorders>
                  <w:shd w:val="clear" w:color="auto" w:fill="DBE5F1" w:themeFill="accent1" w:themeFillTint="33"/>
                </w:tcPr>
                <w:p w:rsidR="00417748" w:rsidRDefault="00417748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P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1774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417748" w:rsidRDefault="00417748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17748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177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17748" w:rsidRPr="00417748" w:rsidRDefault="004177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41774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41774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41774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417748" w:rsidRPr="00417748" w:rsidRDefault="004177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(21 giorni) 20-5000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[6]</w:t>
            </w:r>
          </w:p>
          <w:p w:rsidR="00417748" w:rsidRPr="00417748" w:rsidRDefault="004177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LOEC (21 giorni) 78-1250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[5]</w:t>
            </w:r>
          </w:p>
          <w:p w:rsidR="00417748" w:rsidRPr="002127F9" w:rsidRDefault="00417748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EC50 (21 giorni) 459-5000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[5]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417748" w:rsidP="002127F9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127F9" w:rsidTr="0059065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7165B1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55pt;margin-top:1.95pt;width:66pt;height:40.75pt;z-index:251833344;mso-position-horizontal-relative:text;mso-position-vertical-relative:text">
                        <v:textbox style="mso-next-textbox:#_x0000_s1150">
                          <w:txbxContent>
                            <w:p w:rsidR="003D3441" w:rsidRDefault="003D3441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FB2323" w:rsidRDefault="003D3441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9065D" w:rsidTr="0059065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9065D" w:rsidRDefault="0059065D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Pr="00F1095E" w:rsidRDefault="00F1095E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F1095E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Default="0059065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Default="0059065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Pr="007165B1" w:rsidRDefault="0059065D" w:rsidP="002127F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9065D" w:rsidTr="0059065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9065D" w:rsidRDefault="0059065D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Pr="00F1095E" w:rsidRDefault="00F1095E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F1095E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Default="0059065D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9065D" w:rsidRDefault="0059065D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59065D" w:rsidRPr="007165B1" w:rsidRDefault="0059065D" w:rsidP="002127F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9065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177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9065D" w:rsidRPr="0059065D" w:rsidRDefault="005906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5906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5906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59065D" w:rsidRPr="00F1095E" w:rsidRDefault="0059065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EC10 (28 giorni) 1 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F1095E" w:rsidRPr="002127F9" w:rsidRDefault="00F1095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F1095E" w:rsidRDefault="00F1095E" w:rsidP="00F109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F1095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7165B1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65B1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3D3441" w:rsidRDefault="003D3441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FB2323" w:rsidRDefault="003D3441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1095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1095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1095E" w:rsidRPr="00045F72" w:rsidRDefault="00F1095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F1095E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F1095E" w:rsidRPr="00F1095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Dati non disponibili</w:t>
            </w:r>
            <w:proofErr w:type="gramStart"/>
            <w:r w:rsidRPr="00F1095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F1095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</w:t>
            </w:r>
            <w:r w:rsidR="00AC2D54" w:rsidRPr="00F1095E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F1095E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109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F109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F1095E" w:rsidRPr="00F109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proofErr w:type="gramEnd"/>
            <w:r w:rsidR="00F1095E" w:rsidRPr="00F109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! </w:t>
            </w:r>
            <w:r w:rsidR="00F1095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36147" w:rsidRDefault="00136147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99773C" w:rsidRDefault="0099773C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lastRenderedPageBreak/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7A0D0C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7A0D0C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597F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</w:t>
            </w:r>
            <w:proofErr w:type="gramEnd"/>
            <w:r w:rsidR="00597F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per la popolazione: consultare la versione integrale 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7A0D0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7A0D0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) 1</w:t>
                  </w:r>
                  <w:r w:rsid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7.6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Nessun pericolo identificato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7A0D0C" w:rsidRDefault="007A0D0C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sz w:val="12"/>
                      <w:szCs w:val="12"/>
                      <w:lang w:eastAsia="it-IT"/>
                    </w:rPr>
                  </w:pPr>
                  <w:r w:rsidRPr="007A0D0C">
                    <w:rPr>
                      <w:rFonts w:ascii="inherit" w:eastAsia="Times New Roman" w:hAnsi="inherit" w:cs="Tahoma"/>
                      <w:b/>
                      <w:bCs/>
                      <w:sz w:val="12"/>
                      <w:szCs w:val="12"/>
                      <w:lang w:eastAsia="it-IT"/>
                    </w:rPr>
                    <w:t>DERMICO</w:t>
                  </w:r>
                </w:p>
                <w:p w:rsidR="007A0D0C" w:rsidRPr="00136147" w:rsidRDefault="007A0D0C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7A0D0C">
                    <w:rPr>
                      <w:rFonts w:ascii="inherit" w:eastAsia="Times New Roman" w:hAnsi="inherit" w:cs="Tahoma"/>
                      <w:b/>
                      <w:bCs/>
                      <w:sz w:val="12"/>
                      <w:szCs w:val="12"/>
                      <w:lang w:eastAsia="it-IT"/>
                    </w:rPr>
                    <w:t>Esposizione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7A0D0C" w:rsidRDefault="00136147" w:rsidP="007A0D0C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(DNEL) </w:t>
                  </w:r>
                  <w:r w:rsidR="007A0D0C"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250</w:t>
                  </w:r>
                  <w:r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 mg/</w:t>
                  </w:r>
                  <w:r w:rsidR="007A0D0C"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kg </w:t>
                  </w:r>
                  <w:proofErr w:type="spellStart"/>
                  <w:r w:rsidR="007A0D0C"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="007A0D0C" w:rsidRPr="007A0D0C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7A0D0C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no</w:t>
                  </w:r>
                  <w:proofErr w:type="gramEnd"/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DNEL necessario</w:t>
                  </w:r>
                  <w:r w:rsidR="00136147"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EA739E">
        <w:trPr>
          <w:trHeight w:val="563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7165B1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8.5pt;z-index:251755520;mso-position-horizontal-relative:text;mso-position-vertical-relative:text">
                        <v:textbox style="mso-next-textbox:#_x0000_s1081">
                          <w:txbxContent>
                            <w:p w:rsidR="003D3441" w:rsidRDefault="003D3441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B61DA5" w:rsidRDefault="003D3441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366170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C779E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366170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6617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366170" w:rsidRPr="0036617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</w:p>
          <w:p w:rsidR="00366170" w:rsidRDefault="00366170" w:rsidP="0036617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779E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55AE" w:rsidRPr="004255AE" w:rsidRDefault="00AC2D54" w:rsidP="0036617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4255AE"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______________________________________________________________</w:t>
            </w:r>
            <w:r w:rsidR="004255AE" w:rsidRP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5AE" w:rsidTr="001A0E2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B61DA5" w:rsidRDefault="004255AE" w:rsidP="004255AE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4255AE" w:rsidRPr="00B61DA5" w:rsidRDefault="004255AE" w:rsidP="004255AE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366170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5AE" w:rsidRP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366170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23.65pt;width:66pt;height:42pt;z-index:251849728;mso-position-horizontal-relative:text;mso-position-vertical-relative:text">
                  <v:textbox style="mso-next-textbox:#_x0000_s1167">
                    <w:txbxContent>
                      <w:p w:rsidR="003D3441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4255A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5A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4255A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779E1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E448A8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E448A8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5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66170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4255A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6617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EE632B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632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EE632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="00AC2D54" w:rsidRPr="00EE632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5F2BBC" w:rsidRP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 w:rsidR="00EE63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5000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 w:rsidR="00EE632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</w:t>
            </w:r>
          </w:p>
          <w:p w:rsidR="005F2BBC" w:rsidRPr="00EE632B" w:rsidRDefault="005F2BBC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E632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EE632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5F2BBC" w:rsidRDefault="00EE632B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Non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classificato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[1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5F2BBC" w:rsidRDefault="005F2BBC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E448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E448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E448A8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5F2BBC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E448A8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E448A8" w:rsidRPr="00E448A8" w:rsidRDefault="00E448A8" w:rsidP="00E448A8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448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E448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E448A8" w:rsidRDefault="00E448A8" w:rsidP="00E448A8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E448A8" w:rsidRDefault="00E448A8" w:rsidP="00E448A8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</w:pPr>
          </w:p>
          <w:p w:rsidR="00E448A8" w:rsidRDefault="00E448A8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</w:pPr>
          </w:p>
          <w:p w:rsidR="00E448A8" w:rsidRDefault="00E448A8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</w:pPr>
          </w:p>
          <w:p w:rsidR="00E448A8" w:rsidRPr="00DA3BFA" w:rsidRDefault="00E448A8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E448A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E448A8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E448A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E448A8" w:rsidRPr="004255AE" w:rsidRDefault="00E448A8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267F5A" w:rsidTr="00E448A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E448A8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64" type="#_x0000_t202" style="position:absolute;margin-left:219.6pt;margin-top:.35pt;width:66pt;height:38.5pt;z-index:251846656">
                        <v:textbox style="mso-next-textbox:#_x0000_s1164">
                          <w:txbxContent>
                            <w:p w:rsidR="003D3441" w:rsidRDefault="003D3441" w:rsidP="00320A2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FB2323" w:rsidRDefault="003D3441" w:rsidP="00320A22">
                              <w:pP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267F5A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448A8" w:rsidTr="00E448A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448A8" w:rsidRDefault="00E448A8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P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448A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448A8" w:rsidTr="00E448A8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448A8" w:rsidRDefault="00E448A8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P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E448A8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E448A8" w:rsidRDefault="00E448A8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E448A8" w:rsidRPr="00E448A8" w:rsidRDefault="00E448A8" w:rsidP="00E448A8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E448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M/C</w:t>
            </w:r>
            <w:r w:rsidRPr="00E448A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interpretazioni dei risultati </w:t>
            </w:r>
          </w:p>
          <w:p w:rsidR="00E448A8" w:rsidRDefault="00E448A8" w:rsidP="00E448A8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classificato [1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1328D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328DE" w:rsidRDefault="00E448A8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73.25pt;margin-top:-406.1pt;width:66pt;height:40.9pt;z-index:251841536;mso-position-horizontal-relative:text;mso-position-vertical-relative:text">
                  <v:textbox style="mso-next-textbox:#_x0000_s1160">
                    <w:txbxContent>
                      <w:p w:rsidR="003D3441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464.35pt;margin-top:-232.1pt;width:66pt;height:46.15pt;z-index:251843584;mso-position-horizontal-relative:text;mso-position-vertical-relative:text">
                  <v:textbox style="mso-next-textbox:#_x0000_s1161">
                    <w:txbxContent>
                      <w:p w:rsidR="003D3441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B61DA5" w:rsidRDefault="003D3441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|1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7165B1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9.35pt;width:66pt;height:41.5pt;z-index:251848704">
                  <v:textbox style="mso-next-textbox:#_x0000_s1165">
                    <w:txbxContent>
                      <w:p w:rsidR="003D3441" w:rsidRDefault="003D3441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320A2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67F5A" w:rsidRPr="001328DE" w:rsidRDefault="001328DE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:rsidR="0087502C" w:rsidRDefault="0087502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F672D" w:rsidRPr="00DA3BFA" w:rsidRDefault="00CF672D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DE5D11">
        <w:trPr>
          <w:trHeight w:val="458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DE5D11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DE5D11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F672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Pr="00DE5D11" w:rsidRDefault="00AC2D54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DE5D11" w:rsidP="00DE5D11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85.05pt;width:66pt;height:38.85pt;z-index:251850752;mso-position-horizontal-relative:text;mso-position-vertical-relative:text">
                  <v:textbox style="mso-next-textbox:#_x0000_s1168">
                    <w:txbxContent>
                      <w:p w:rsidR="003D3441" w:rsidRDefault="003D3441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</w:t>
            </w:r>
            <w:r w:rsidR="00B56C6B"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___________________________________________________________</w:t>
            </w:r>
            <w:r w:rsid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DE5D11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12.95pt;width:66pt;height:38.85pt;z-index:251852800;mso-position-horizontal-relative:text;mso-position-vertical-relative:text">
                  <v:textbox style="mso-next-textbox:#_x0000_s1169">
                    <w:txbxContent>
                      <w:p w:rsidR="003D3441" w:rsidRDefault="003D3441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4</w:t>
            </w:r>
            <w:r w:rsidR="00B56C6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="00B56C6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DE5D11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56C6B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B56C6B" w:rsidRPr="00B61DA5" w:rsidRDefault="00B56C6B" w:rsidP="00B56C6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B56C6B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D454CA">
        <w:trPr>
          <w:trHeight w:val="437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D454CA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D454CA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454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Pr="00D454CA" w:rsidRDefault="00D454CA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D454CA">
              <w:rPr>
                <w:rFonts w:ascii="inherit" w:eastAsia="Times New Roman" w:hAnsi="inherit" w:cs="Tahoma"/>
                <w:noProof/>
                <w:sz w:val="14"/>
                <w:szCs w:val="14"/>
                <w:lang w:eastAsia="it-IT"/>
              </w:rPr>
              <w:pict>
                <v:shape id="_x0000_s1170" type="#_x0000_t202" style="position:absolute;margin-left:468.35pt;margin-top:-94.15pt;width:66pt;height:39.05pt;z-index:251853824;mso-position-horizontal-relative:text;mso-position-vertical-relative:text">
                  <v:textbox style="mso-next-textbox:#_x0000_s1170">
                    <w:txbxContent>
                      <w:p w:rsidR="003D3441" w:rsidRDefault="003D3441" w:rsidP="00E42F6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E42F6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D454CA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                                                     ____________________________________________________________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D454C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D454CA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1" type="#_x0000_t202" style="position:absolute;left:0;text-align:left;margin-left:469.05pt;margin-top:-28.2pt;width:66pt;height:39.35pt;z-index:251854848;mso-position-horizontal-relative:text;mso-position-vertical-relative:text">
                  <v:textbox style="mso-next-textbox:#_x0000_s1171">
                    <w:txbxContent>
                      <w:p w:rsidR="003D3441" w:rsidRDefault="003D3441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C74706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D3441" w:rsidRDefault="003D344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B3452E">
        <w:trPr>
          <w:trHeight w:val="856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FE00FD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2" type="#_x0000_t202" style="position:absolute;margin-left:211.1pt;margin-top:.4pt;width:66pt;height:41pt;z-index:251855872;mso-position-horizontal-relative:text;mso-position-vertical-relative:text">
                        <v:textbox style="mso-next-textbox:#_x0000_s1172">
                          <w:txbxContent>
                            <w:p w:rsidR="003D3441" w:rsidRDefault="003D3441" w:rsidP="00FD2F3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737FB7" w:rsidRDefault="003D3441" w:rsidP="00FD2F34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FE00F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FE00FD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E00FD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FE00FD" w:rsidRDefault="00FE00FD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E00FD" w:rsidRPr="00FD2F34" w:rsidRDefault="00FE00FD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E00FD" w:rsidRPr="00FD2F34" w:rsidRDefault="00FE00FD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E00FD" w:rsidRPr="00FD2F34" w:rsidRDefault="00FE00FD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E00FD" w:rsidRPr="00FD2F34" w:rsidRDefault="00FE00FD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E00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FD2F3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FE00F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D3407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  <w:proofErr w:type="gramStart"/>
            <w:r w:rsidR="00F55D44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</w:t>
            </w:r>
            <w:proofErr w:type="gramEnd"/>
          </w:p>
          <w:p w:rsidR="00CD3407" w:rsidRPr="00FE00FD" w:rsidRDefault="00CD340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</w:pPr>
            <w:r w:rsidRPr="00FE00FD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FE00FD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CD3407" w:rsidRDefault="00FE00FD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NOAEL (rat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): 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1000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mg/kg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[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</w:t>
            </w:r>
            <w:r w:rsidR="00CD3407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962B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220A9D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3" type="#_x0000_t202" style="position:absolute;left:0;text-align:left;margin-left:44.5pt;margin-top:-3.7pt;width:66pt;height:40.75pt;z-index:251857920;mso-position-horizontal-relative:text;mso-position-vertical-relative:text">
                        <v:textbox style="mso-next-textbox:#_x0000_s1173">
                          <w:txbxContent>
                            <w:p w:rsidR="003D3441" w:rsidRDefault="003D3441" w:rsidP="00F8697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737FB7" w:rsidRDefault="003D3441" w:rsidP="00F86972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962B10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962B10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FD2F34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 w:rsidR="00962B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F86972" w:rsidRPr="00B80C65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B80C65" w:rsidRPr="00962B10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62B10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B10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NOAEC (rat): </w:t>
            </w:r>
            <w:r w:rsidR="00962B10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18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</w:t>
            </w:r>
            <w:r w:rsidR="00962B10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L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air [2]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220A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220A9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0A9D" w:rsidTr="00220A9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20A9D" w:rsidRDefault="00220A9D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0A9D" w:rsidRPr="00220A9D" w:rsidRDefault="00220A9D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20A9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0A9D" w:rsidRPr="00220A9D" w:rsidRDefault="00220A9D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0A9D" w:rsidRPr="00220A9D" w:rsidRDefault="00220A9D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20A9D" w:rsidRPr="00220A9D" w:rsidRDefault="00220A9D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80C65" w:rsidRPr="00220A9D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220A9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220A9D" w:rsidRPr="00B80C65" w:rsidRDefault="00220A9D" w:rsidP="00220A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D34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</w:t>
            </w:r>
          </w:p>
          <w:p w:rsidR="00220A9D" w:rsidRPr="00962B10" w:rsidRDefault="00220A9D" w:rsidP="00220A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962B10">
              <w:rPr>
                <w:rFonts w:ascii="inherit" w:eastAsia="Times New Roman" w:hAnsi="inherit" w:cs="Tahoma"/>
                <w:b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62B10">
              <w:rPr>
                <w:rFonts w:ascii="inherit" w:eastAsia="Times New Roman" w:hAnsi="inherit" w:cs="Tahoma"/>
                <w:b/>
                <w:sz w:val="14"/>
                <w:szCs w:val="14"/>
                <w:lang w:eastAsia="it-IT"/>
              </w:rPr>
              <w:t xml:space="preserve"> risultati </w:t>
            </w:r>
          </w:p>
          <w:p w:rsidR="00220A9D" w:rsidRPr="00B80C65" w:rsidRDefault="00220A9D" w:rsidP="00220A9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48.3pt;width:66pt;height:43pt;z-index:251859968">
                  <v:textbox style="mso-next-textbox:#_x0000_s1174">
                    <w:txbxContent>
                      <w:p w:rsidR="003D3441" w:rsidRDefault="003D3441" w:rsidP="00B80C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B80C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NOAEL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(ra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bbi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t): 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2500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 mg/</w:t>
            </w: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 xml:space="preserve">kg </w:t>
            </w:r>
            <w:proofErr w:type="spellStart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/day [1</w:t>
            </w:r>
            <w:r w:rsidRPr="00B80C65"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]</w:t>
            </w:r>
          </w:p>
          <w:p w:rsidR="00220A9D" w:rsidRPr="00220A9D" w:rsidRDefault="00220A9D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3452E" w:rsidRDefault="00B80C65" w:rsidP="00F55D4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220A9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55D44" w:rsidRPr="00B3452E" w:rsidRDefault="00F55D44" w:rsidP="00F55D4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B3452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  <w:p w:rsidR="00F86972" w:rsidRPr="00F55D44" w:rsidRDefault="00F86972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AC2D54" w:rsidRPr="00CD3407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443936">
        <w:trPr>
          <w:trHeight w:val="34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3D3441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4.5pt;z-index:251860992;mso-position-horizontal-relative:text;mso-position-vertical-relative:text">
                        <v:textbox style="mso-next-textbox:#_x0000_s1175">
                          <w:txbxContent>
                            <w:p w:rsidR="003D3441" w:rsidRDefault="003D3441" w:rsidP="00B96A8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737FB7" w:rsidRDefault="003D3441" w:rsidP="00B96A8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Ingiustif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96A8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D344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3D3441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96A8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3D3441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3D3441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34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D344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D3441" w:rsidRPr="00B1773D" w:rsidRDefault="003D3441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3D34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3D344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945A5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3D3441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15pt;width:66pt;height:41.85pt;z-index:251862016">
                        <v:textbox style="mso-next-textbox:#_x0000_s1176">
                          <w:txbxContent>
                            <w:p w:rsidR="003D3441" w:rsidRDefault="003D3441" w:rsidP="00945A53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737FB7" w:rsidRDefault="003D3441" w:rsidP="00945A53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sci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. Ingiustif|1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945A5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3D3441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3D3441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45A53" w:rsidTr="00945A5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45A53" w:rsidRPr="00B61DA5" w:rsidRDefault="003D3441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945A53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3D3441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AC2D54" w:rsidRPr="00443936" w:rsidRDefault="00945A53" w:rsidP="0044393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lastRenderedPageBreak/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7165B1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41.45pt;z-index:251863040;mso-position-horizontal-relative:text;mso-position-vertical-relative:text">
                        <v:textbox style="mso-next-textbox:#_x0000_s1178">
                          <w:txbxContent>
                            <w:p w:rsidR="003D3441" w:rsidRDefault="003D3441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3D3441" w:rsidRPr="00737FB7" w:rsidRDefault="003D3441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44393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443936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43936" w:rsidTr="0012545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443936" w:rsidRDefault="00443936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936" w:rsidRPr="00125452" w:rsidRDefault="00443936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936" w:rsidRPr="00125452" w:rsidRDefault="00443936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936" w:rsidRPr="00125452" w:rsidRDefault="00443936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43936" w:rsidRPr="00125452" w:rsidRDefault="00443936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4393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4393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5826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125452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58266F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8266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58266F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26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26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424C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424C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E80607" w:rsidRPr="00B61DA5" w:rsidRDefault="00E80607" w:rsidP="00E80607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E80607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424C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4C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424C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pt;width:66pt;height:39.8pt;z-index:251869184;mso-position-horizontal-relative:text;mso-position-vertical-relative:text">
                  <v:textbox style="mso-next-textbox:#_x0000_s1187">
                    <w:txbxContent>
                      <w:p w:rsidR="003D3441" w:rsidRDefault="003D3441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pt;width:66pt;height:38.5pt;z-index:251867136;mso-position-horizontal-relative:text;mso-position-vertical-relative:text">
                  <v:textbox style="mso-next-textbox:#_x0000_s1186">
                    <w:txbxContent>
                      <w:p w:rsidR="003D3441" w:rsidRDefault="003D3441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85pt;width:66pt;height:36.55pt;z-index:251864064;mso-position-horizontal-relative:text;mso-position-vertical-relative:text">
                  <v:textbox style="mso-next-textbox:#_x0000_s1179">
                    <w:txbxContent>
                      <w:p w:rsidR="003D3441" w:rsidRDefault="003D3441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FB2323" w:rsidRDefault="00424C07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0A39C9" w:rsidRDefault="00145D35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Neurotossicità</w:t>
            </w:r>
            <w:proofErr w:type="spellEnd"/>
          </w:p>
        </w:tc>
      </w:tr>
      <w:tr w:rsidR="00145D35" w:rsidRPr="00C10407" w:rsidTr="00145D35">
        <w:trPr>
          <w:trHeight w:val="2036"/>
        </w:trPr>
        <w:tc>
          <w:tcPr>
            <w:tcW w:w="10915" w:type="dxa"/>
          </w:tcPr>
          <w:p w:rsidR="00145D35" w:rsidRPr="000A39C9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4C0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5D35" w:rsidTr="00CB1F28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1E5C47" w:rsidRDefault="00145D35" w:rsidP="00C25B2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45D35" w:rsidTr="00CB1F28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B61DA5" w:rsidRDefault="00424C07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424C07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5D35" w:rsidRDefault="00424C07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1" type="#_x0000_t202" style="position:absolute;left:0;text-align:left;margin-left:473.2pt;margin-top:-55.2pt;width:66pt;height:43.05pt;z-index:251871232;mso-position-horizontal-relative:text;mso-position-vertical-relative:text">
                  <v:textbox style="mso-next-textbox:#_x0000_s1191">
                    <w:txbxContent>
                      <w:p w:rsidR="003D3441" w:rsidRDefault="003D3441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3D3441" w:rsidRPr="00737FB7" w:rsidRDefault="003D3441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45D3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424C07" w:rsidTr="000D2216">
        <w:trPr>
          <w:trHeight w:val="219"/>
        </w:trPr>
        <w:tc>
          <w:tcPr>
            <w:tcW w:w="10915" w:type="dxa"/>
          </w:tcPr>
          <w:p w:rsidR="00424C07" w:rsidRPr="000A39C9" w:rsidRDefault="00424C07" w:rsidP="000D221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Immuno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</w:p>
        </w:tc>
      </w:tr>
      <w:tr w:rsidR="00424C07" w:rsidRPr="00C10407" w:rsidTr="000D2216">
        <w:trPr>
          <w:trHeight w:val="2036"/>
        </w:trPr>
        <w:tc>
          <w:tcPr>
            <w:tcW w:w="10915" w:type="dxa"/>
          </w:tcPr>
          <w:p w:rsidR="00424C07" w:rsidRPr="000A39C9" w:rsidRDefault="00424C07" w:rsidP="000D221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424C07" w:rsidRPr="00B1773D" w:rsidRDefault="00424C07" w:rsidP="000D221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4C07" w:rsidTr="000D221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4C07" w:rsidRPr="001E5C47" w:rsidRDefault="00424C07" w:rsidP="000D221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4C07" w:rsidRDefault="00424C07" w:rsidP="000D221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4C07" w:rsidRDefault="00424C07" w:rsidP="000D221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3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4C07" w:rsidRDefault="00424C07" w:rsidP="000D221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3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4C07" w:rsidRDefault="00424C07" w:rsidP="000D221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3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4C07" w:rsidTr="000D221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4C07" w:rsidRPr="00B61DA5" w:rsidRDefault="00424C07" w:rsidP="000D2216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evidenza </w:t>
                  </w:r>
                </w:p>
                <w:p w:rsidR="00424C07" w:rsidRPr="00B61DA5" w:rsidRDefault="00424C07" w:rsidP="000D2216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4C07" w:rsidRPr="00125452" w:rsidRDefault="00424C07" w:rsidP="000D221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4C07" w:rsidRPr="00125452" w:rsidRDefault="00424C07" w:rsidP="000D221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4C07" w:rsidRPr="00125452" w:rsidRDefault="00424C07" w:rsidP="000D221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4C07" w:rsidRPr="00125452" w:rsidRDefault="00424C07" w:rsidP="000D2216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424C07" w:rsidRPr="00B1773D" w:rsidRDefault="00424C07" w:rsidP="000D221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424C07" w:rsidRPr="000A39C9" w:rsidRDefault="00424C07" w:rsidP="000D221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24C07" w:rsidRPr="000A39C9" w:rsidRDefault="00424C07" w:rsidP="000D221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24C07" w:rsidRDefault="00424C07" w:rsidP="000D22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65B1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9" type="#_x0000_t202" style="position:absolute;left:0;text-align:left;margin-left:473.2pt;margin-top:-55.2pt;width:66pt;height:43.05pt;z-index:251890688;mso-position-horizontal-relative:text;mso-position-vertical-relative:text">
                  <v:textbox style="mso-next-textbox:#_x0000_s1209">
                    <w:txbxContent>
                      <w:p w:rsidR="00424C07" w:rsidRDefault="00424C07" w:rsidP="00424C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424C07" w:rsidRPr="00737FB7" w:rsidRDefault="00424C07" w:rsidP="00424C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424C07" w:rsidRPr="00C10407" w:rsidRDefault="00424C07" w:rsidP="000D22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424C07" w:rsidRPr="00C10407" w:rsidRDefault="00424C07" w:rsidP="000D221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424C07" w:rsidRPr="00C10407" w:rsidRDefault="00424C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25169"/>
    <w:rsid w:val="000310BB"/>
    <w:rsid w:val="00045F72"/>
    <w:rsid w:val="000535C9"/>
    <w:rsid w:val="000867A4"/>
    <w:rsid w:val="00093220"/>
    <w:rsid w:val="000A31E2"/>
    <w:rsid w:val="000A39C9"/>
    <w:rsid w:val="000B02D3"/>
    <w:rsid w:val="000E0638"/>
    <w:rsid w:val="00125452"/>
    <w:rsid w:val="0012791F"/>
    <w:rsid w:val="00131B59"/>
    <w:rsid w:val="001328DE"/>
    <w:rsid w:val="00136147"/>
    <w:rsid w:val="00141D22"/>
    <w:rsid w:val="00145D35"/>
    <w:rsid w:val="00147A69"/>
    <w:rsid w:val="0017292A"/>
    <w:rsid w:val="001A0E25"/>
    <w:rsid w:val="001A15F4"/>
    <w:rsid w:val="001C6273"/>
    <w:rsid w:val="001D5A1C"/>
    <w:rsid w:val="001E5C47"/>
    <w:rsid w:val="001F24C4"/>
    <w:rsid w:val="001F6593"/>
    <w:rsid w:val="00200071"/>
    <w:rsid w:val="002127F9"/>
    <w:rsid w:val="00220A9D"/>
    <w:rsid w:val="00231706"/>
    <w:rsid w:val="00240DAC"/>
    <w:rsid w:val="00267F5A"/>
    <w:rsid w:val="002B0991"/>
    <w:rsid w:val="002C1573"/>
    <w:rsid w:val="002D474A"/>
    <w:rsid w:val="002D5267"/>
    <w:rsid w:val="002D7F20"/>
    <w:rsid w:val="002E68FA"/>
    <w:rsid w:val="002F38C8"/>
    <w:rsid w:val="00310398"/>
    <w:rsid w:val="00315576"/>
    <w:rsid w:val="003158DC"/>
    <w:rsid w:val="00320A22"/>
    <w:rsid w:val="00335F93"/>
    <w:rsid w:val="00351294"/>
    <w:rsid w:val="003567C9"/>
    <w:rsid w:val="00366170"/>
    <w:rsid w:val="003A1971"/>
    <w:rsid w:val="003A50DF"/>
    <w:rsid w:val="003B55DE"/>
    <w:rsid w:val="003D3441"/>
    <w:rsid w:val="003E6D87"/>
    <w:rsid w:val="003F0F93"/>
    <w:rsid w:val="00400796"/>
    <w:rsid w:val="00401548"/>
    <w:rsid w:val="004120A7"/>
    <w:rsid w:val="00417748"/>
    <w:rsid w:val="00424C07"/>
    <w:rsid w:val="004255AE"/>
    <w:rsid w:val="00443936"/>
    <w:rsid w:val="00444694"/>
    <w:rsid w:val="00460203"/>
    <w:rsid w:val="004630BC"/>
    <w:rsid w:val="004862EF"/>
    <w:rsid w:val="00493A85"/>
    <w:rsid w:val="00497778"/>
    <w:rsid w:val="004979B0"/>
    <w:rsid w:val="004C167D"/>
    <w:rsid w:val="004D3008"/>
    <w:rsid w:val="004F6DF8"/>
    <w:rsid w:val="004F7D14"/>
    <w:rsid w:val="005271D1"/>
    <w:rsid w:val="00532ECE"/>
    <w:rsid w:val="0053394B"/>
    <w:rsid w:val="0054096F"/>
    <w:rsid w:val="00544CA6"/>
    <w:rsid w:val="00556F84"/>
    <w:rsid w:val="0056041E"/>
    <w:rsid w:val="0058266F"/>
    <w:rsid w:val="0058272D"/>
    <w:rsid w:val="0059065D"/>
    <w:rsid w:val="00597F8F"/>
    <w:rsid w:val="005F2BBC"/>
    <w:rsid w:val="00600E3D"/>
    <w:rsid w:val="00601EB1"/>
    <w:rsid w:val="00601F15"/>
    <w:rsid w:val="00624EA8"/>
    <w:rsid w:val="006404DA"/>
    <w:rsid w:val="006D65EA"/>
    <w:rsid w:val="007165B1"/>
    <w:rsid w:val="0072270D"/>
    <w:rsid w:val="00737FB7"/>
    <w:rsid w:val="0077128E"/>
    <w:rsid w:val="007817C2"/>
    <w:rsid w:val="007A0D0C"/>
    <w:rsid w:val="007B76DA"/>
    <w:rsid w:val="007C5410"/>
    <w:rsid w:val="007F03E1"/>
    <w:rsid w:val="008631A1"/>
    <w:rsid w:val="00864712"/>
    <w:rsid w:val="00866E83"/>
    <w:rsid w:val="00874423"/>
    <w:rsid w:val="0087502C"/>
    <w:rsid w:val="00882EDA"/>
    <w:rsid w:val="008A0F9A"/>
    <w:rsid w:val="008E6CF3"/>
    <w:rsid w:val="00941F83"/>
    <w:rsid w:val="00945A53"/>
    <w:rsid w:val="00957590"/>
    <w:rsid w:val="00962462"/>
    <w:rsid w:val="0096275A"/>
    <w:rsid w:val="00962B10"/>
    <w:rsid w:val="00971786"/>
    <w:rsid w:val="00986EF3"/>
    <w:rsid w:val="0099452A"/>
    <w:rsid w:val="00996FDF"/>
    <w:rsid w:val="0099773C"/>
    <w:rsid w:val="009B12CF"/>
    <w:rsid w:val="009C7F31"/>
    <w:rsid w:val="009F5EF5"/>
    <w:rsid w:val="009F68FF"/>
    <w:rsid w:val="00A16D8E"/>
    <w:rsid w:val="00A32AB9"/>
    <w:rsid w:val="00A47F32"/>
    <w:rsid w:val="00A834B3"/>
    <w:rsid w:val="00AC2D54"/>
    <w:rsid w:val="00AE71AB"/>
    <w:rsid w:val="00B1773D"/>
    <w:rsid w:val="00B3452E"/>
    <w:rsid w:val="00B548BC"/>
    <w:rsid w:val="00B56C6B"/>
    <w:rsid w:val="00B61DA5"/>
    <w:rsid w:val="00B63C4A"/>
    <w:rsid w:val="00B71636"/>
    <w:rsid w:val="00B769B6"/>
    <w:rsid w:val="00B80C65"/>
    <w:rsid w:val="00B94EB0"/>
    <w:rsid w:val="00B96A8F"/>
    <w:rsid w:val="00BC78B9"/>
    <w:rsid w:val="00BE3AD3"/>
    <w:rsid w:val="00BF25E7"/>
    <w:rsid w:val="00C10407"/>
    <w:rsid w:val="00C204B2"/>
    <w:rsid w:val="00C25747"/>
    <w:rsid w:val="00C25B29"/>
    <w:rsid w:val="00C2624F"/>
    <w:rsid w:val="00C73869"/>
    <w:rsid w:val="00C74706"/>
    <w:rsid w:val="00C7493A"/>
    <w:rsid w:val="00C779E1"/>
    <w:rsid w:val="00C847EC"/>
    <w:rsid w:val="00C95846"/>
    <w:rsid w:val="00CB1F28"/>
    <w:rsid w:val="00CC775C"/>
    <w:rsid w:val="00CD3407"/>
    <w:rsid w:val="00CD4FB8"/>
    <w:rsid w:val="00CF672D"/>
    <w:rsid w:val="00CF6D61"/>
    <w:rsid w:val="00D11D4D"/>
    <w:rsid w:val="00D35FE4"/>
    <w:rsid w:val="00D454CA"/>
    <w:rsid w:val="00D74625"/>
    <w:rsid w:val="00D964D3"/>
    <w:rsid w:val="00DA3BFA"/>
    <w:rsid w:val="00DE5D11"/>
    <w:rsid w:val="00DF042E"/>
    <w:rsid w:val="00E234D1"/>
    <w:rsid w:val="00E42F60"/>
    <w:rsid w:val="00E448A8"/>
    <w:rsid w:val="00E548FB"/>
    <w:rsid w:val="00E60EF3"/>
    <w:rsid w:val="00E624C7"/>
    <w:rsid w:val="00E80607"/>
    <w:rsid w:val="00EA739E"/>
    <w:rsid w:val="00EB52D4"/>
    <w:rsid w:val="00ED2E84"/>
    <w:rsid w:val="00EE632B"/>
    <w:rsid w:val="00EF6987"/>
    <w:rsid w:val="00F1095E"/>
    <w:rsid w:val="00F36D48"/>
    <w:rsid w:val="00F40C99"/>
    <w:rsid w:val="00F42BE7"/>
    <w:rsid w:val="00F4778F"/>
    <w:rsid w:val="00F537E8"/>
    <w:rsid w:val="00F55D44"/>
    <w:rsid w:val="00F75CF8"/>
    <w:rsid w:val="00F86972"/>
    <w:rsid w:val="00FB2323"/>
    <w:rsid w:val="00FB4F2A"/>
    <w:rsid w:val="00FB574E"/>
    <w:rsid w:val="00FC39E0"/>
    <w:rsid w:val="00FD2F34"/>
    <w:rsid w:val="00FE0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9BCC3-4285-466B-AE35-FF3312C7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16</Pages>
  <Words>6107</Words>
  <Characters>34812</Characters>
  <Application>Microsoft Office Word</Application>
  <DocSecurity>0</DocSecurity>
  <Lines>290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139</cp:revision>
  <cp:lastPrinted>2018-02-02T14:54:00Z</cp:lastPrinted>
  <dcterms:created xsi:type="dcterms:W3CDTF">2018-02-01T10:15:00Z</dcterms:created>
  <dcterms:modified xsi:type="dcterms:W3CDTF">2018-02-19T10:10:00Z</dcterms:modified>
</cp:coreProperties>
</file>